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 III: Latinx Film Analysis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590"/>
        <w:gridCol w:w="2355"/>
        <w:gridCol w:w="1980"/>
        <w:gridCol w:w="3465"/>
        <w:tblGridChange w:id="0">
          <w:tblGrid>
            <w:gridCol w:w="1515"/>
            <w:gridCol w:w="1590"/>
            <w:gridCol w:w="2355"/>
            <w:gridCol w:w="1980"/>
            <w:gridCol w:w="3465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Genre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Role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Audience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Purpose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Rhetorical Situation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Visual film analysis essay.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Under-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graduate researcher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Students/scholars using the Latina/o Studies Film Database 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(linked here)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connect films housed in the Latina/o Studies Film Database to engaging visual film analysis essays.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are a film scholar/student who has been asked by the Latina/o Studies Program to create a dynamic film analysis essay for a film in the Latina/o Studies Film Database. You will analyze a single scene from a film and consider how it contributes to film in its entirety.</w:t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Context &amp;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Humanities unit, we will be partnering with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UNC’s Latina/o Studies Program</w:t>
        </w:r>
      </w:hyperlink>
      <w:r w:rsidDel="00000000" w:rsidR="00000000" w:rsidRPr="00000000">
        <w:rPr>
          <w:sz w:val="24"/>
          <w:szCs w:val="24"/>
          <w:rtl w:val="0"/>
        </w:rPr>
        <w:t xml:space="preserve"> to watch, research, and write about Latinx films. We will turn our attention to the rich library of films produced, directed, and written by Latinx people. Each of you will select one film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from this list</w:t>
        </w:r>
      </w:hyperlink>
      <w:r w:rsidDel="00000000" w:rsidR="00000000" w:rsidRPr="00000000">
        <w:rPr>
          <w:sz w:val="24"/>
          <w:szCs w:val="24"/>
          <w:rtl w:val="0"/>
        </w:rPr>
        <w:t xml:space="preserve"> for a visual film analysis essay. If analyzing an entire film sounds daunting, don’t worry. </w:t>
      </w:r>
      <w:r w:rsidDel="00000000" w:rsidR="00000000" w:rsidRPr="00000000">
        <w:rPr>
          <w:b w:val="1"/>
          <w:sz w:val="24"/>
          <w:szCs w:val="24"/>
          <w:rtl w:val="0"/>
        </w:rPr>
        <w:t xml:space="preserve">You will do a close analysis of one scene from your chosen film, then consider how that scene connects to the film’s larger meaning/themes.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essay will comment on Latinx representation in film -- see the guided questions below for more details.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Guiding Research Questions: </w:t>
      </w:r>
    </w:p>
    <w:p w:rsidR="00000000" w:rsidDel="00000000" w:rsidP="00000000" w:rsidRDefault="00000000" w:rsidRPr="00000000" w14:paraId="0000001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 may not address all of these in your essay, but your essay should engage with at least one of these guiding questions.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are Latinx characters represented in this film? Are they complex, well-rounded individuals or flat and predictable? 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have the actors, writers, directors, and other creatives expressed a Latinx identity in the film? (Think of language/dialect, costume, set design, religion, culture, etc.) 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 the film/how has the film made sacrifices to appeal to a mainstream audience? What is the impact of this sacrifice?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film’s contribution to Latinx cinema and cinema in general? (Does it offer previously unseen representation of a Latinx experience, does it experiment with our expectations of narrative film, does it reinforce or undermine stereotypes?)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Learning Outcomes </w:t>
      </w:r>
    </w:p>
    <w:p w:rsidR="00000000" w:rsidDel="00000000" w:rsidP="00000000" w:rsidRDefault="00000000" w:rsidRPr="00000000" w14:paraId="0000001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After this assignment, you will be able to...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Construct critical analysis arguments in the humanities discipline.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 humanities research.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innovative and visually engaging essays with Adobe Spark.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major themes, eras, stereotypes, and moments in Latinx cinema.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Evaluation:</w:t>
      </w:r>
    </w:p>
    <w:p w:rsidR="00000000" w:rsidDel="00000000" w:rsidP="00000000" w:rsidRDefault="00000000" w:rsidRPr="00000000" w14:paraId="0000002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An effective assignment will: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</w:t>
      </w:r>
      <w:r w:rsidDel="00000000" w:rsidR="00000000" w:rsidRPr="00000000">
        <w:rPr>
          <w:sz w:val="24"/>
          <w:szCs w:val="24"/>
          <w:rtl w:val="0"/>
        </w:rPr>
        <w:t xml:space="preserve"> a clear and concise thesis.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Include a close-reading of a single scene from the film.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Synthesize primary research with secondary research to add commentary, complicate your argument, or add background information.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information about the history and context of the film’s content or film’s creation.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Reflect on the film’s place in Latinx and mainstream cinema in response to the guiding questions listed above.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creative -- Adobe Spark affords a great deal of imagination in terms of design and storytelling. Don’t be afraid to take a risk when creating your visual essay.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Follow the guidelines in this rubric.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is Adobe Spark?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Adobe Spark is an engaging website/presentation tool. It allows users to create dynamic visual content -- sort of like an elevated version of Prezi. It requires a subscription to the Creative Cloud, which can be downloaded here: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https://software.sites.unc.edu/adobe/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Here is a general model</w:t>
        </w:r>
      </w:hyperlink>
      <w:r w:rsidDel="00000000" w:rsidR="00000000" w:rsidRPr="00000000">
        <w:rPr>
          <w:sz w:val="24"/>
          <w:szCs w:val="24"/>
          <w:rtl w:val="0"/>
        </w:rPr>
        <w:t xml:space="preserve"> for the assignment that I used in another class. Don’t be afraid to do something different.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Here is a project </w:t>
        </w:r>
      </w:hyperlink>
      <w:r w:rsidDel="00000000" w:rsidR="00000000" w:rsidRPr="00000000">
        <w:rPr>
          <w:sz w:val="24"/>
          <w:szCs w:val="24"/>
          <w:rtl w:val="0"/>
        </w:rPr>
        <w:t xml:space="preserve">a student produced in a previous class. I recommend it for the quality of writing and high-level analysis the student produced. 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Feeder Assignments: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Feeder 3.1 Summary &amp; “Close Reading” of Your Film (Worksheet)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Save this worksheet to your Google Drive.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When you have completed it, submit to “Assignments” on Sakai. 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Part I:</w:t>
      </w:r>
      <w:r w:rsidDel="00000000" w:rsidR="00000000" w:rsidRPr="00000000">
        <w:rPr>
          <w:sz w:val="24"/>
          <w:szCs w:val="24"/>
          <w:rtl w:val="0"/>
        </w:rPr>
        <w:t xml:space="preserve"> Compose a 150-250 word summary of your selected film/episode that covers major plot points, themes, and anything else that caught your interest. 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Part II:</w:t>
      </w:r>
      <w:r w:rsidDel="00000000" w:rsidR="00000000" w:rsidRPr="00000000">
        <w:rPr>
          <w:sz w:val="24"/>
          <w:szCs w:val="24"/>
          <w:rtl w:val="0"/>
        </w:rPr>
        <w:t xml:space="preserve"> After you have chosen your scene, complete the “Close Reading” Portion of the worksheet.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Feeder 3.2 Reflection &amp; Thesis Development (Worksheet) </w:t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hyperlink r:id="rId1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Save this worksheet to your Google Drive.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When you have completed it, submit to “Assignments” on Sakai. </w:t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I: Complete the reflection portion of the feeder. 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II: Follow the directions to develop a research question.  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 III Quick Guide</w:t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Technology/Programs: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Adobe Spark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Citation Style: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MLA 7th Edition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Word Length: 1000-1300 words</w:t>
      </w:r>
    </w:p>
    <w:p w:rsidR="00000000" w:rsidDel="00000000" w:rsidP="00000000" w:rsidRDefault="00000000" w:rsidRPr="00000000" w14:paraId="0000004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Rubric: Located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Assignment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Due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Feeder 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Feeder 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Peer Review Draft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Peer Review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Teaching Resources </w:t>
      </w:r>
    </w:p>
    <w:p w:rsidR="00000000" w:rsidDel="00000000" w:rsidP="00000000" w:rsidRDefault="00000000" w:rsidRPr="00000000" w14:paraId="0000005E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a non-exhaustive list of activities I assigned during this Unit -- supplemented by general discussion about writing/researching in the Humanities.</w:t>
      </w:r>
    </w:p>
    <w:p w:rsidR="00000000" w:rsidDel="00000000" w:rsidP="00000000" w:rsidRDefault="00000000" w:rsidRPr="00000000" w14:paraId="0000005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 1: Engaging Students in Questions of Race vs. Ethnicity, Terms Used to Self-Describe &amp; Identify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“Prof. DeGuzman explains the term ‘Latinx’” video”</w:t>
        </w:r>
      </w:hyperlink>
      <w:r w:rsidDel="00000000" w:rsidR="00000000" w:rsidRPr="00000000">
        <w:rPr>
          <w:sz w:val="24"/>
          <w:szCs w:val="24"/>
          <w:rtl w:val="0"/>
        </w:rPr>
        <w:t xml:space="preserve"> (4 mins)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Watch: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“Are Hispanics White?” Decoded Video</w:t>
        </w:r>
      </w:hyperlink>
      <w:r w:rsidDel="00000000" w:rsidR="00000000" w:rsidRPr="00000000">
        <w:rPr>
          <w:sz w:val="24"/>
          <w:szCs w:val="24"/>
          <w:rtl w:val="0"/>
        </w:rPr>
        <w:t xml:space="preserve"> (6 mins)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Read: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"Can We Please Stop Using 'Latinx'? Thanx”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Latinx Terminologies Forum 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Q1: </w:t>
      </w:r>
      <w:r w:rsidDel="00000000" w:rsidR="00000000" w:rsidRPr="00000000">
        <w:rPr>
          <w:i w:val="1"/>
          <w:sz w:val="24"/>
          <w:szCs w:val="24"/>
          <w:rtl w:val="0"/>
        </w:rPr>
        <w:t xml:space="preserve">What do you think the Decoded video means when the host says "Race doesn't exist, but ethnicity does"? Please write at least 100 words.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Q2: </w:t>
      </w:r>
      <w:r w:rsidDel="00000000" w:rsidR="00000000" w:rsidRPr="00000000">
        <w:rPr>
          <w:i w:val="1"/>
          <w:sz w:val="24"/>
          <w:szCs w:val="24"/>
          <w:rtl w:val="0"/>
        </w:rPr>
        <w:t xml:space="preserve">What does the "x" in "Latinx" signify? Why does Kurly Tlapoyawa take issue with the term "Latinx"? What is a possible counterargument to their viewpoint? Please write at least 150 words. </w:t>
      </w:r>
    </w:p>
    <w:p w:rsidR="00000000" w:rsidDel="00000000" w:rsidP="00000000" w:rsidRDefault="00000000" w:rsidRPr="00000000" w14:paraId="00000067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 2: Introducing Students to the History of Latinx Cinema in the United States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21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The Bronze Screen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(85 mins)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Complete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Bronze Screen </w:t>
      </w:r>
      <w:r w:rsidDel="00000000" w:rsidR="00000000" w:rsidRPr="00000000">
        <w:rPr>
          <w:sz w:val="24"/>
          <w:szCs w:val="24"/>
          <w:rtl w:val="0"/>
        </w:rPr>
        <w:t xml:space="preserve">Guided Reading 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Complete Latinx Cinema Forum 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Q1: </w:t>
      </w:r>
      <w:r w:rsidDel="00000000" w:rsidR="00000000" w:rsidRPr="00000000">
        <w:rPr>
          <w:i w:val="1"/>
          <w:sz w:val="24"/>
          <w:szCs w:val="24"/>
          <w:rtl w:val="0"/>
        </w:rPr>
        <w:t xml:space="preserve">Did you recognize any stereotypes, tropes, or themes noted in the Bronze Screen in your selected film? Discuss. Did your film reinforce negative stereotypes? Question them? Show a previously under-represented Latinx experience? </w:t>
      </w:r>
      <w:r w:rsidDel="00000000" w:rsidR="00000000" w:rsidRPr="00000000">
        <w:rPr>
          <w:sz w:val="24"/>
          <w:szCs w:val="24"/>
          <w:rtl w:val="0"/>
        </w:rPr>
        <w:t xml:space="preserve">Write at least 150 words. 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Reply to two classmates’ posts in accordance with class standards. </w:t>
      </w:r>
    </w:p>
    <w:p w:rsidR="00000000" w:rsidDel="00000000" w:rsidP="00000000" w:rsidRDefault="00000000" w:rsidRPr="00000000" w14:paraId="0000006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 3: Latinx Film Research Database 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Following class discussion on humanities research, begin researching your film. 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Topics to explore: The film’s context/creation (interviews with directors, writers, producers, performers, etc.), film reception (reviews), film scholarship (scholarly articles about the film), historical/cultural context (information about the film’s subject or a specific culture/identity represented). 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Complete a deconstructed bibliography with five sources (at least three should be scholarly). Answer the following questions for each source: </w:t>
      </w:r>
    </w:p>
    <w:p w:rsidR="00000000" w:rsidDel="00000000" w:rsidP="00000000" w:rsidRDefault="00000000" w:rsidRPr="00000000" w14:paraId="00000073">
      <w:pPr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Complete MLA Citation </w:t>
      </w:r>
    </w:p>
    <w:p w:rsidR="00000000" w:rsidDel="00000000" w:rsidP="00000000" w:rsidRDefault="00000000" w:rsidRPr="00000000" w14:paraId="00000074">
      <w:pPr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this source popular or scholarly? How do you know? </w:t>
      </w:r>
    </w:p>
    <w:p w:rsidR="00000000" w:rsidDel="00000000" w:rsidP="00000000" w:rsidRDefault="00000000" w:rsidRPr="00000000" w14:paraId="00000075">
      <w:pPr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main idea/argument of this source? </w:t>
      </w:r>
    </w:p>
    <w:p w:rsidR="00000000" w:rsidDel="00000000" w:rsidP="00000000" w:rsidRDefault="00000000" w:rsidRPr="00000000" w14:paraId="00000076">
      <w:pPr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this source contribute to the research of your topic?</w:t>
      </w:r>
    </w:p>
    <w:p w:rsidR="00000000" w:rsidDel="00000000" w:rsidP="00000000" w:rsidRDefault="00000000" w:rsidRPr="00000000" w14:paraId="00000077">
      <w:pPr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one excerpt that you might use/reference in your final project.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 your research to the Film Research Database Forum. Reference your classmates’ work to find additional sources for your essay!</w:t>
      </w:r>
    </w:p>
    <w:p w:rsidR="00000000" w:rsidDel="00000000" w:rsidP="00000000" w:rsidRDefault="00000000" w:rsidRPr="00000000" w14:paraId="00000079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  <w:t xml:space="preserve">Fall 2020</w:t>
      <w:tab/>
      <w:tab/>
      <w:tab/>
      <w:tab/>
      <w:tab/>
      <w:tab/>
      <w:tab/>
      <w:tab/>
      <w:tab/>
      <w:t xml:space="preserve">ENGL 105.006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umanparts.medium.com/can-we-please-stop-using-latinx-thanx-423ac92a87dc" TargetMode="External"/><Relationship Id="rId11" Type="http://schemas.openxmlformats.org/officeDocument/2006/relationships/hyperlink" Target="https://spark.adobe.com/page/S1TIVwxehALwN/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software.sites.unc.edu/adobe/" TargetMode="External"/><Relationship Id="rId21" Type="http://schemas.openxmlformats.org/officeDocument/2006/relationships/hyperlink" Target="https://vimeo.com/349687470" TargetMode="External"/><Relationship Id="rId13" Type="http://schemas.openxmlformats.org/officeDocument/2006/relationships/hyperlink" Target="https://docs.google.com/document/d/1lt63yO0dz6-au2qJDQVuffTib4istWeTJOlDt_iOJr0/edit?usp=sharing" TargetMode="External"/><Relationship Id="rId12" Type="http://schemas.openxmlformats.org/officeDocument/2006/relationships/hyperlink" Target="https://spark.adobe.com/page/B0LcXPlZf1u7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fPN1-PK5x_IvPE7Qm7xnywAfPv3Q-9j_Ckg6alVKOWo/edit?usp=sharing" TargetMode="External"/><Relationship Id="rId15" Type="http://schemas.openxmlformats.org/officeDocument/2006/relationships/hyperlink" Target="https://spark.adobe.com/sp/" TargetMode="External"/><Relationship Id="rId14" Type="http://schemas.openxmlformats.org/officeDocument/2006/relationships/hyperlink" Target="https://docs.google.com/document/d/1B4YSRCMr45kvTZY_yCpTgC1pQc7cCIv358geik6LUtk/edit?usp=sharing" TargetMode="External"/><Relationship Id="rId17" Type="http://schemas.openxmlformats.org/officeDocument/2006/relationships/hyperlink" Target="https://docs.google.com/document/d/1fPN1-PK5x_IvPE7Qm7xnywAfPv3Q-9j_Ckg6alVKOWo/edit?usp=sharing" TargetMode="External"/><Relationship Id="rId16" Type="http://schemas.openxmlformats.org/officeDocument/2006/relationships/hyperlink" Target="https://guides.lib.unc.edu/citing-information/mla7-sampl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aosT6Kecj24&amp;feature=emb_logo&amp;ab_channel=MTVImpact" TargetMode="External"/><Relationship Id="rId6" Type="http://schemas.openxmlformats.org/officeDocument/2006/relationships/hyperlink" Target="https://lsp.unc.edu/resources/film-database/" TargetMode="External"/><Relationship Id="rId18" Type="http://schemas.openxmlformats.org/officeDocument/2006/relationships/hyperlink" Target="https://www.wral.com/news/noticias/video/16334607/" TargetMode="External"/><Relationship Id="rId7" Type="http://schemas.openxmlformats.org/officeDocument/2006/relationships/hyperlink" Target="https://lsp.unc.edu/" TargetMode="External"/><Relationship Id="rId8" Type="http://schemas.openxmlformats.org/officeDocument/2006/relationships/hyperlink" Target="https://docs.google.com/spreadsheets/d/14u9oDgD0zsANxTKwWgZEgAcy2PlRuWuV4tyB7XDuOr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